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9A" w:rsidRDefault="00960E9A" w:rsidP="00960E9A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ОБЩИНА ДРЯНОВО</w:t>
      </w:r>
    </w:p>
    <w:p w:rsidR="00960E9A" w:rsidRDefault="00E3311D" w:rsidP="00960E9A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СЪОБЩЕНИЕ-</w:t>
      </w:r>
      <w:r w:rsidR="00960E9A">
        <w:rPr>
          <w:rFonts w:ascii="Verdana" w:hAnsi="Verdana"/>
          <w:b/>
        </w:rPr>
        <w:t xml:space="preserve"> ПУБЛИЧНО ОБЯВЛЕНИЕ</w:t>
      </w:r>
    </w:p>
    <w:p w:rsidR="00E3311D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:rsidR="00960E9A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съгласно чл. 4  ал.2</w:t>
      </w:r>
      <w:r w:rsidR="005C14E9">
        <w:rPr>
          <w:rFonts w:ascii="Verdana" w:hAnsi="Verdana"/>
          <w:i/>
          <w:sz w:val="16"/>
          <w:szCs w:val="16"/>
        </w:rPr>
        <w:t xml:space="preserve"> </w:t>
      </w:r>
      <w:r w:rsidR="00960E9A">
        <w:rPr>
          <w:rFonts w:ascii="Verdana" w:hAnsi="Verdana"/>
          <w:i/>
          <w:sz w:val="16"/>
          <w:szCs w:val="16"/>
        </w:rPr>
        <w:t xml:space="preserve"> от Наредбата за условията и реда за извършване на оценка на въздействие върху околната среда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Данни за възложителя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6" w:rsidRPr="00336551" w:rsidRDefault="00336551" w:rsidP="00960E9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Община Дряново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E19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000215729</w:t>
            </w:r>
          </w:p>
          <w:p w:rsidR="00960E9A" w:rsidRPr="00E0749F" w:rsidRDefault="00960E9A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749F">
              <w:rPr>
                <w:rFonts w:ascii="Verdana" w:hAnsi="Verdana"/>
                <w:sz w:val="20"/>
                <w:szCs w:val="20"/>
              </w:rPr>
              <w:t xml:space="preserve">Седалище и адрес на управление: </w:t>
            </w:r>
            <w:r w:rsidR="00336551" w:rsidRPr="00336551">
              <w:rPr>
                <w:rFonts w:ascii="Verdana" w:hAnsi="Verdana"/>
                <w:sz w:val="20"/>
                <w:szCs w:val="20"/>
              </w:rPr>
              <w:t>гр. Дряново, ул. “Бачо Киро“ №19</w:t>
            </w:r>
          </w:p>
          <w:p w:rsidR="00960E9A" w:rsidRDefault="00336551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Трифон Панчев- Кмет на Община Дряново</w:t>
            </w:r>
          </w:p>
        </w:tc>
      </w:tr>
      <w:tr w:rsidR="00960E9A" w:rsidTr="00960E9A">
        <w:trPr>
          <w:trHeight w:val="7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Инвестиционно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Pr="00E94AAB" w:rsidRDefault="00E94AAB" w:rsidP="0069014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„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Придобиване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мобилна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сцена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обогатяване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събитийния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календар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Дряново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“</w:t>
            </w:r>
          </w:p>
        </w:tc>
      </w:tr>
      <w:tr w:rsidR="00960E9A" w:rsidTr="00960E9A">
        <w:trPr>
          <w:trHeight w:val="6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Местоположение на площадката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E94AAB" w:rsidP="006901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94AAB">
              <w:rPr>
                <w:rFonts w:ascii="Verdana" w:hAnsi="Verdana"/>
                <w:sz w:val="20"/>
                <w:szCs w:val="20"/>
                <w:lang w:eastAsia="en-US"/>
              </w:rPr>
              <w:t>Мобилната сцена няма да бъде с постоянно местонахождение. Целта е да бъде използвана при организиране и провеждане на събития на открито, както в град Дряново, така и в малките населени места от общината.</w:t>
            </w:r>
          </w:p>
        </w:tc>
      </w:tr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Резюме на инвестиционното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Pr="00E94AAB" w:rsidRDefault="00E94AAB" w:rsidP="002B6676">
            <w:pPr>
              <w:spacing w:line="360" w:lineRule="auto"/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  <w:lang w:eastAsia="en-US"/>
              </w:rPr>
            </w:pPr>
            <w:r w:rsidRPr="00E94AAB">
              <w:rPr>
                <w:rFonts w:ascii="Verdana" w:hAnsi="Verdana"/>
                <w:bCs/>
                <w:i/>
                <w:iCs/>
                <w:sz w:val="20"/>
                <w:szCs w:val="20"/>
                <w:lang w:eastAsia="en-US"/>
              </w:rPr>
              <w:t xml:space="preserve">Община Дряново подготвя проектно предложение </w:t>
            </w:r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„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Придобиване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мобилна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сцена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обогатяване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събитийния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календар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Дряново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“.</w:t>
            </w:r>
            <w:r w:rsidRPr="00E94AAB">
              <w:rPr>
                <w:rFonts w:ascii="Verdana" w:hAnsi="Verdana"/>
                <w:bCs/>
                <w:i/>
                <w:iCs/>
                <w:sz w:val="20"/>
                <w:szCs w:val="20"/>
                <w:lang w:eastAsia="en-US"/>
              </w:rPr>
              <w:t xml:space="preserve">, с което да кандидатства за финансиране по мярка </w:t>
            </w:r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7.5. „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Инвестиции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публично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ползване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инфраструктура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отдих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туристическа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инфраструктура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“, </w:t>
            </w:r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по процедура </w:t>
            </w:r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BG06RDNP001-19.560 - МИГ “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Дряново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Трявна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– в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сърцето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Балкана</w:t>
            </w:r>
            <w:proofErr w:type="spellEnd"/>
            <w:proofErr w:type="gramStart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“ </w:t>
            </w:r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E94AAB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E3311D" w:rsidRDefault="00E3311D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Пълните данни за инвестиционното намерение се намират в Дирекция „Архитектура, строителство и общинска собственост” при община Дряново, ул. „Бачо Киро” №19</w:t>
      </w:r>
    </w:p>
    <w:p w:rsidR="00E3311D" w:rsidRDefault="00E3311D" w:rsidP="00960E9A">
      <w:pPr>
        <w:ind w:firstLine="540"/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При проявяване на обществен интерес, становища могат да се изпращат в 14 дневен срок в Дирекция “Архитектура, строителство и общинска собственост” при община Дряново на адрес: град Дряново 5370, ул. „ Бачо Киро” №19 и/или в РИОСВ – Велико Търново на адрес: гр. Велико Търново 5002, ул. „Никола Габровски” №68</w:t>
      </w: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E9A" w:rsidTr="00960E9A">
        <w:trPr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Съгласувал: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М. Енчева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Директор  дирекция АСОС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Изготвил: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Е. Георгиева</w:t>
            </w:r>
          </w:p>
          <w:p w:rsidR="00960E9A" w:rsidRPr="00D148FA" w:rsidRDefault="00960E9A">
            <w:pPr>
              <w:spacing w:line="256" w:lineRule="auto"/>
              <w:jc w:val="both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мл. експерт в Дирекция АСОС</w:t>
            </w:r>
          </w:p>
        </w:tc>
      </w:tr>
    </w:tbl>
    <w:p w:rsidR="00960E9A" w:rsidRDefault="00960E9A" w:rsidP="00960E9A">
      <w:pPr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Срок на обявление на информационното табло на община Дряново – 14 дни</w:t>
      </w: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60E9A" w:rsidTr="00960E9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постъпило в община Дряново уведомление за инвестиционно намерение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2B6676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22.02</w:t>
            </w:r>
            <w:r w:rsidR="00593F1B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960E9A" w:rsidTr="00960E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обявление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0E198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приключване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="00B4104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960E9A" w:rsidRDefault="00960E9A" w:rsidP="00960E9A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96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E"/>
    <w:rsid w:val="000B066E"/>
    <w:rsid w:val="000E1987"/>
    <w:rsid w:val="00133645"/>
    <w:rsid w:val="002B6676"/>
    <w:rsid w:val="00336551"/>
    <w:rsid w:val="00496348"/>
    <w:rsid w:val="0051319E"/>
    <w:rsid w:val="00520B07"/>
    <w:rsid w:val="00593F1B"/>
    <w:rsid w:val="005C14E9"/>
    <w:rsid w:val="005F266E"/>
    <w:rsid w:val="006355CA"/>
    <w:rsid w:val="0066037D"/>
    <w:rsid w:val="0069014A"/>
    <w:rsid w:val="006E56A7"/>
    <w:rsid w:val="00801FAE"/>
    <w:rsid w:val="008161A4"/>
    <w:rsid w:val="00921733"/>
    <w:rsid w:val="00960E9A"/>
    <w:rsid w:val="009C6701"/>
    <w:rsid w:val="00B41042"/>
    <w:rsid w:val="00D148FA"/>
    <w:rsid w:val="00E3311D"/>
    <w:rsid w:val="00E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9BC2-8A4E-4D77-9D47-D737681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1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311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2022-02-23T11:53:00Z</cp:lastPrinted>
  <dcterms:created xsi:type="dcterms:W3CDTF">2021-03-26T09:54:00Z</dcterms:created>
  <dcterms:modified xsi:type="dcterms:W3CDTF">2022-02-23T11:54:00Z</dcterms:modified>
</cp:coreProperties>
</file>